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CC05" w14:textId="77777777" w:rsidR="00863BCD" w:rsidRPr="00741456" w:rsidRDefault="00863BCD" w:rsidP="00C3323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BA666BF" w14:textId="17DB4DB1" w:rsidR="009137AD" w:rsidRDefault="009137AD" w:rsidP="009137A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</w:p>
    <w:p w14:paraId="29C0808F" w14:textId="71B2ACB7" w:rsidR="009137AD" w:rsidRDefault="009137AD" w:rsidP="009137A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F39B7">
        <w:rPr>
          <w:rFonts w:ascii="Times New Roman" w:hAnsi="Times New Roman"/>
          <w:i/>
          <w:color w:val="000000"/>
          <w:sz w:val="24"/>
          <w:szCs w:val="24"/>
        </w:rPr>
        <w:t xml:space="preserve">cu </w:t>
      </w:r>
      <w:proofErr w:type="spellStart"/>
      <w:r w:rsidR="004F39B7"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 w:rsidR="004F39B7"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 w:rsidR="004F39B7"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 w:rsidR="004F39B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F39B7"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 w:rsidR="004F39B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4F39B7"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 w:rsidR="004F39B7"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 w:rsidR="004F39B7"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 w:rsidR="004F39B7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="004F39B7"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14:paraId="00A449DE" w14:textId="3B0AB3C0" w:rsidR="00A80FA3" w:rsidRDefault="009137AD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bookmarkStart w:id="0" w:name="_GoBack"/>
      <w:r w:rsidR="0068627F">
        <w:rPr>
          <w:rFonts w:ascii="Times New Roman" w:hAnsi="Times New Roman"/>
          <w:i/>
          <w:color w:val="000000"/>
          <w:sz w:val="24"/>
          <w:szCs w:val="24"/>
        </w:rPr>
        <w:t>nr. 1734</w:t>
      </w:r>
      <w:r w:rsidR="00FC17A0">
        <w:rPr>
          <w:rFonts w:ascii="Times New Roman" w:hAnsi="Times New Roman"/>
          <w:i/>
          <w:color w:val="000000"/>
          <w:sz w:val="24"/>
          <w:szCs w:val="24"/>
        </w:rPr>
        <w:t xml:space="preserve"> din</w:t>
      </w:r>
      <w:r w:rsidR="0068627F">
        <w:rPr>
          <w:rFonts w:ascii="Times New Roman" w:hAnsi="Times New Roman"/>
          <w:i/>
          <w:color w:val="000000"/>
          <w:sz w:val="24"/>
          <w:szCs w:val="24"/>
        </w:rPr>
        <w:t xml:space="preserve"> 3 </w:t>
      </w:r>
      <w:proofErr w:type="spellStart"/>
      <w:r w:rsidR="0068627F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68627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80FA3">
        <w:rPr>
          <w:rFonts w:ascii="Times New Roman" w:hAnsi="Times New Roman"/>
          <w:i/>
          <w:color w:val="000000"/>
          <w:sz w:val="24"/>
          <w:szCs w:val="24"/>
        </w:rPr>
        <w:t>2018</w:t>
      </w:r>
      <w:bookmarkEnd w:id="0"/>
    </w:p>
    <w:p w14:paraId="36AABC4A" w14:textId="77777777" w:rsidR="00865499" w:rsidRPr="0068627F" w:rsidRDefault="00865499" w:rsidP="0086549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14:paraId="625A3E69" w14:textId="561A733B" w:rsidR="00865499" w:rsidRPr="00865499" w:rsidRDefault="00865499" w:rsidP="00865499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color w:val="000000"/>
          <w:sz w:val="24"/>
          <w:szCs w:val="24"/>
          <w:lang w:val="ro-RO"/>
        </w:rPr>
        <w:t xml:space="preserve">Modelul hotărîrii cu privire la </w:t>
      </w:r>
      <w:r>
        <w:rPr>
          <w:rFonts w:ascii="Times New Roman" w:eastAsia="Calibri" w:hAnsi="Times New Roman"/>
          <w:color w:val="000000"/>
          <w:sz w:val="24"/>
          <w:szCs w:val="24"/>
          <w:lang w:val="ro-RO"/>
        </w:rPr>
        <w:t>alegerea președintelui, vicepreședintelui și secretarului Biroului electoral al secției de votare</w:t>
      </w:r>
    </w:p>
    <w:p w14:paraId="3B191DC8" w14:textId="4FC3890E" w:rsidR="00865499" w:rsidRPr="00865499" w:rsidRDefault="00865499" w:rsidP="00865499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14:paraId="4D98611D" w14:textId="77777777" w:rsidR="00865499" w:rsidRPr="00865499" w:rsidRDefault="00865499" w:rsidP="009D0A3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(tipul scrutinului)</w:t>
      </w:r>
    </w:p>
    <w:p w14:paraId="69D27F1B" w14:textId="77777777" w:rsidR="00865499" w:rsidRPr="00865499" w:rsidRDefault="00865499" w:rsidP="002B3D63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14:paraId="3FE3AD57" w14:textId="22662507" w:rsidR="00863BCD" w:rsidRDefault="00865499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(data desfăşurării scrutinului)</w:t>
      </w:r>
    </w:p>
    <w:p w14:paraId="43A72F72" w14:textId="77777777" w:rsidR="001E7C63" w:rsidRPr="00741456" w:rsidRDefault="001E7C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pPr w:leftFromText="180" w:rightFromText="180" w:vertAnchor="page" w:horzAnchor="margin" w:tblpY="4066"/>
        <w:tblW w:w="9558" w:type="dxa"/>
        <w:tblLook w:val="04A0" w:firstRow="1" w:lastRow="0" w:firstColumn="1" w:lastColumn="0" w:noHBand="0" w:noVBand="1"/>
      </w:tblPr>
      <w:tblGrid>
        <w:gridCol w:w="1599"/>
        <w:gridCol w:w="7959"/>
      </w:tblGrid>
      <w:tr w:rsidR="00996CCB" w:rsidRPr="006745B0" w14:paraId="3B2FFB94" w14:textId="77777777" w:rsidTr="00996CCB">
        <w:trPr>
          <w:trHeight w:val="2096"/>
        </w:trPr>
        <w:tc>
          <w:tcPr>
            <w:tcW w:w="1599" w:type="dxa"/>
            <w:shd w:val="clear" w:color="auto" w:fill="auto"/>
            <w:vAlign w:val="center"/>
          </w:tcPr>
          <w:p w14:paraId="0F73351A" w14:textId="77777777" w:rsidR="00996CCB" w:rsidRPr="006745B0" w:rsidRDefault="00FC17A0" w:rsidP="00996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 w14:anchorId="25F14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65pt;margin-top:-47.05pt;width:43.15pt;height:43.65pt;z-index:-251658752" o:allowoverlap="f">
                  <v:imagedata r:id="rId5" o:title=""/>
                </v:shape>
                <o:OLEObject Type="Embed" ProgID="CorelDRAW.Graphic.13" ShapeID="_x0000_s1027" DrawAspect="Content" ObjectID="_1592215438" r:id="rId6"/>
              </w:object>
            </w:r>
          </w:p>
        </w:tc>
        <w:tc>
          <w:tcPr>
            <w:tcW w:w="7959" w:type="dxa"/>
            <w:shd w:val="clear" w:color="auto" w:fill="auto"/>
          </w:tcPr>
          <w:p w14:paraId="51C8DC51" w14:textId="77777777" w:rsidR="00996CCB" w:rsidRPr="006745B0" w:rsidRDefault="00996CCB" w:rsidP="00996CCB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COMISIA ELECTORALĂ CENTRALĂ</w:t>
            </w:r>
          </w:p>
          <w:p w14:paraId="21B90045" w14:textId="77777777" w:rsidR="00996CCB" w:rsidRPr="006745B0" w:rsidRDefault="00996CCB" w:rsidP="00996CCB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14:paraId="514C1FAC" w14:textId="77777777" w:rsidR="00996CCB" w:rsidRDefault="00996CCB" w:rsidP="00996CCB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67E3B2" w14:textId="77777777" w:rsidR="00996CCB" w:rsidRDefault="00996CCB" w:rsidP="00996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5C97182D" w14:textId="77777777" w:rsidR="00996CCB" w:rsidRPr="00741456" w:rsidRDefault="00996CCB" w:rsidP="00996CCB">
            <w:pPr>
              <w:pStyle w:val="Heading1"/>
            </w:pPr>
            <w:r w:rsidRPr="00741456">
              <w:t>BIROUL ELECTORAL AL SECŢIEI DE VOTARE</w:t>
            </w:r>
          </w:p>
          <w:p w14:paraId="2B876192" w14:textId="77777777" w:rsidR="00996CCB" w:rsidRPr="00741456" w:rsidRDefault="00996CCB" w:rsidP="00996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145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 nr. ________</w:t>
            </w:r>
          </w:p>
          <w:p w14:paraId="1CE5E933" w14:textId="77777777" w:rsidR="00996CCB" w:rsidRPr="006745B0" w:rsidRDefault="00996CCB" w:rsidP="0068627F">
            <w:pPr>
              <w:spacing w:after="0" w:line="240" w:lineRule="auto"/>
              <w:ind w:right="26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6CCB" w:rsidRPr="006745B0" w14:paraId="50EF00C4" w14:textId="77777777" w:rsidTr="00996CCB">
        <w:trPr>
          <w:trHeight w:val="257"/>
        </w:trPr>
        <w:tc>
          <w:tcPr>
            <w:tcW w:w="1599" w:type="dxa"/>
            <w:shd w:val="clear" w:color="auto" w:fill="auto"/>
          </w:tcPr>
          <w:p w14:paraId="3AD3437E" w14:textId="77777777" w:rsidR="00996CCB" w:rsidRPr="006745B0" w:rsidRDefault="00996CCB" w:rsidP="00996CCB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shd w:val="clear" w:color="auto" w:fill="auto"/>
          </w:tcPr>
          <w:p w14:paraId="55D113BC" w14:textId="77777777" w:rsidR="00996CCB" w:rsidRPr="006745B0" w:rsidRDefault="00996CCB" w:rsidP="00996CCB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7DAE10" w14:textId="77777777" w:rsidR="00863BCD" w:rsidRPr="00741456" w:rsidRDefault="00863BCD" w:rsidP="00863B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>HOTĂRÎRE</w:t>
      </w:r>
    </w:p>
    <w:p w14:paraId="26EC4160" w14:textId="1B22084F" w:rsidR="00863BCD" w:rsidRPr="00741456" w:rsidRDefault="00863BCD" w:rsidP="00557FA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cu privire la </w:t>
      </w:r>
      <w:r w:rsidR="00557FAC">
        <w:rPr>
          <w:rFonts w:ascii="Times New Roman" w:hAnsi="Times New Roman"/>
          <w:b/>
          <w:bCs/>
          <w:sz w:val="24"/>
          <w:szCs w:val="24"/>
          <w:lang w:val="ro-RO"/>
        </w:rPr>
        <w:t xml:space="preserve">alegerea președintelui, vicepreședintelui și secretarului </w:t>
      </w:r>
      <w:r w:rsidR="007E219D">
        <w:rPr>
          <w:rFonts w:ascii="Times New Roman" w:hAnsi="Times New Roman"/>
          <w:b/>
          <w:bCs/>
          <w:sz w:val="24"/>
          <w:szCs w:val="24"/>
          <w:lang w:val="ro-RO"/>
        </w:rPr>
        <w:t>b</w:t>
      </w:r>
      <w:r w:rsidR="00557FAC">
        <w:rPr>
          <w:rFonts w:ascii="Times New Roman" w:hAnsi="Times New Roman"/>
          <w:b/>
          <w:bCs/>
          <w:sz w:val="24"/>
          <w:szCs w:val="24"/>
          <w:lang w:val="ro-RO"/>
        </w:rPr>
        <w:t>iroului electoral al secției de votare</w:t>
      </w:r>
    </w:p>
    <w:p w14:paraId="76D2A60C" w14:textId="6CCA1C80" w:rsidR="00C9610D" w:rsidRPr="00811FDB" w:rsidRDefault="00557FAC" w:rsidP="00C9610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dr w:val="none" w:sz="0" w:space="0" w:color="auto" w:frame="1"/>
          <w:lang w:val="ro-RO" w:eastAsia="ru-RU"/>
        </w:rPr>
      </w:pPr>
      <w:r w:rsidRPr="00557FAC">
        <w:rPr>
          <w:bdr w:val="none" w:sz="0" w:space="0" w:color="auto" w:frame="1"/>
          <w:lang w:val="ro-RO" w:eastAsia="ru-RU"/>
        </w:rPr>
        <w:t xml:space="preserve">__ </w:t>
      </w:r>
      <w:r w:rsidR="00865499">
        <w:rPr>
          <w:bdr w:val="none" w:sz="0" w:space="0" w:color="auto" w:frame="1"/>
          <w:lang w:val="ro-RO" w:eastAsia="ru-RU"/>
        </w:rPr>
        <w:t>_______</w:t>
      </w:r>
      <w:r>
        <w:rPr>
          <w:b/>
          <w:bdr w:val="none" w:sz="0" w:space="0" w:color="auto" w:frame="1"/>
          <w:lang w:val="ro-RO" w:eastAsia="ru-RU"/>
        </w:rPr>
        <w:t xml:space="preserve"> </w:t>
      </w:r>
      <w:r w:rsidR="00C9610D" w:rsidRPr="00811FDB">
        <w:rPr>
          <w:bdr w:val="none" w:sz="0" w:space="0" w:color="auto" w:frame="1"/>
          <w:lang w:val="ro-RO" w:eastAsia="ru-RU"/>
        </w:rPr>
        <w:t>20</w:t>
      </w:r>
      <w:r w:rsidR="00865499">
        <w:rPr>
          <w:bdr w:val="none" w:sz="0" w:space="0" w:color="auto" w:frame="1"/>
          <w:lang w:val="ro-RO" w:eastAsia="ru-RU"/>
        </w:rPr>
        <w:t>___</w:t>
      </w:r>
      <w:r w:rsidR="00C9610D" w:rsidRPr="00811FDB">
        <w:rPr>
          <w:bdr w:val="none" w:sz="0" w:space="0" w:color="auto" w:frame="1"/>
          <w:lang w:val="ro-RO" w:eastAsia="ru-RU"/>
        </w:rPr>
        <w:t xml:space="preserve">      </w:t>
      </w:r>
      <w:r>
        <w:rPr>
          <w:bdr w:val="none" w:sz="0" w:space="0" w:color="auto" w:frame="1"/>
          <w:lang w:val="ro-RO" w:eastAsia="ru-RU"/>
        </w:rPr>
        <w:t xml:space="preserve">        </w:t>
      </w:r>
      <w:r w:rsidR="00C9610D" w:rsidRPr="00811FDB">
        <w:rPr>
          <w:bdr w:val="none" w:sz="0" w:space="0" w:color="auto" w:frame="1"/>
          <w:lang w:val="ro-RO" w:eastAsia="ru-RU"/>
        </w:rPr>
        <w:t xml:space="preserve">                                                                                  </w:t>
      </w:r>
      <w:r w:rsidR="00C9610D">
        <w:rPr>
          <w:bdr w:val="none" w:sz="0" w:space="0" w:color="auto" w:frame="1"/>
          <w:lang w:val="ro-RO" w:eastAsia="ru-RU"/>
        </w:rPr>
        <w:t xml:space="preserve">      </w:t>
      </w:r>
      <w:r w:rsidR="00C9610D" w:rsidRPr="00811FDB">
        <w:rPr>
          <w:bdr w:val="none" w:sz="0" w:space="0" w:color="auto" w:frame="1"/>
          <w:lang w:val="ro-RO" w:eastAsia="ru-RU"/>
        </w:rPr>
        <w:t>nr. _____</w:t>
      </w:r>
    </w:p>
    <w:p w14:paraId="4EF0F482" w14:textId="77777777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0CE0F1E0" w14:textId="6CB9A1A9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În </w:t>
      </w:r>
      <w:r w:rsidR="00880231">
        <w:rPr>
          <w:rFonts w:ascii="Times New Roman" w:hAnsi="Times New Roman"/>
          <w:sz w:val="24"/>
          <w:szCs w:val="24"/>
          <w:lang w:val="ro-RO"/>
        </w:rPr>
        <w:t>temeiul</w:t>
      </w:r>
      <w:r>
        <w:rPr>
          <w:rFonts w:ascii="Times New Roman" w:hAnsi="Times New Roman"/>
          <w:sz w:val="24"/>
          <w:szCs w:val="24"/>
          <w:lang w:val="ro-RO"/>
        </w:rPr>
        <w:t xml:space="preserve"> art. 30</w:t>
      </w:r>
      <w:r w:rsidR="00557FAC">
        <w:rPr>
          <w:rFonts w:ascii="Times New Roman" w:hAnsi="Times New Roman"/>
          <w:sz w:val="24"/>
          <w:szCs w:val="24"/>
          <w:lang w:val="ro-RO"/>
        </w:rPr>
        <w:t xml:space="preserve"> alin. (11)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din Codul electoral nr.1381-XIII din 21 noiembrie 1997</w:t>
      </w:r>
      <w:r w:rsidR="00396A60">
        <w:rPr>
          <w:rFonts w:ascii="Times New Roman" w:hAnsi="Times New Roman"/>
          <w:sz w:val="24"/>
          <w:szCs w:val="24"/>
        </w:rPr>
        <w:t>,</w:t>
      </w:r>
      <w:r w:rsidR="00396A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1456">
        <w:rPr>
          <w:rFonts w:ascii="Times New Roman" w:hAnsi="Times New Roman"/>
          <w:sz w:val="24"/>
          <w:szCs w:val="24"/>
          <w:lang w:val="ro-RO"/>
        </w:rPr>
        <w:t>Biroul electoral al secţiei de votare ______________nr. ____</w:t>
      </w: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053AC3">
        <w:rPr>
          <w:rFonts w:ascii="Times New Roman" w:hAnsi="Times New Roman"/>
          <w:spacing w:val="40"/>
          <w:sz w:val="24"/>
          <w:szCs w:val="24"/>
          <w:lang w:eastAsia="zh-CN"/>
        </w:rPr>
        <w:t>hotărăşt</w:t>
      </w:r>
      <w:r w:rsidRPr="00042406">
        <w:rPr>
          <w:rFonts w:ascii="Times New Roman" w:hAnsi="Times New Roman"/>
          <w:sz w:val="24"/>
          <w:szCs w:val="24"/>
          <w:lang w:eastAsia="zh-CN"/>
        </w:rPr>
        <w:t>e</w:t>
      </w:r>
      <w:proofErr w:type="spellEnd"/>
      <w:r w:rsidRPr="00042406">
        <w:rPr>
          <w:rFonts w:ascii="Times New Roman" w:hAnsi="Times New Roman"/>
          <w:sz w:val="24"/>
          <w:szCs w:val="24"/>
          <w:lang w:eastAsia="zh-CN"/>
        </w:rPr>
        <w:t>:</w:t>
      </w:r>
    </w:p>
    <w:p w14:paraId="2CABDF44" w14:textId="77777777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74BFEEB9" w14:textId="24998471" w:rsidR="00863BCD" w:rsidRDefault="00863BCD" w:rsidP="00233425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68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396A60">
        <w:rPr>
          <w:rFonts w:ascii="Times New Roman" w:hAnsi="Times New Roman"/>
          <w:sz w:val="24"/>
          <w:szCs w:val="24"/>
          <w:lang w:val="ro-RO"/>
        </w:rPr>
        <w:t>ale</w:t>
      </w:r>
      <w:r w:rsidR="001E7C63">
        <w:rPr>
          <w:rFonts w:ascii="Times New Roman" w:hAnsi="Times New Roman"/>
          <w:sz w:val="24"/>
          <w:szCs w:val="24"/>
          <w:lang w:val="ro-RO"/>
        </w:rPr>
        <w:t>ge în funcția de președinte al b</w:t>
      </w:r>
      <w:r w:rsidR="00396A60">
        <w:rPr>
          <w:rFonts w:ascii="Times New Roman" w:hAnsi="Times New Roman"/>
          <w:sz w:val="24"/>
          <w:szCs w:val="24"/>
          <w:lang w:val="ro-RO"/>
        </w:rPr>
        <w:t>iroului electoral al secției de votare _______________________________________________________________________</w:t>
      </w:r>
      <w:r w:rsidR="00122B31">
        <w:rPr>
          <w:rFonts w:ascii="Times New Roman" w:hAnsi="Times New Roman"/>
          <w:sz w:val="24"/>
          <w:szCs w:val="24"/>
          <w:lang w:val="ro-RO"/>
        </w:rPr>
        <w:t>______</w:t>
      </w:r>
      <w:r w:rsidR="00FB1C3B">
        <w:rPr>
          <w:rFonts w:ascii="Times New Roman" w:hAnsi="Times New Roman"/>
          <w:sz w:val="24"/>
          <w:szCs w:val="24"/>
          <w:lang w:val="ro-RO"/>
        </w:rPr>
        <w:t>.</w:t>
      </w:r>
    </w:p>
    <w:p w14:paraId="36D8AF35" w14:textId="77777777" w:rsidR="00FB1C3B" w:rsidRDefault="00FB1C3B" w:rsidP="00122B31">
      <w:pPr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  <w:lang w:val="ro-RO"/>
        </w:rPr>
      </w:pPr>
      <w:r w:rsidRPr="00FB1C3B">
        <w:rPr>
          <w:rFonts w:ascii="Times New Roman" w:hAnsi="Times New Roman"/>
          <w:i/>
          <w:sz w:val="18"/>
          <w:szCs w:val="18"/>
          <w:lang w:val="ro-RO"/>
        </w:rPr>
        <w:t>(numele, prenumele)</w:t>
      </w:r>
    </w:p>
    <w:p w14:paraId="26C143DA" w14:textId="7D5296C9" w:rsidR="00FB1C3B" w:rsidRPr="004E2654" w:rsidRDefault="00122B31" w:rsidP="00233425">
      <w:pPr>
        <w:pStyle w:val="NormalWeb"/>
        <w:spacing w:before="0" w:beforeAutospacing="0" w:after="0" w:afterAutospacing="0"/>
        <w:ind w:firstLine="709"/>
        <w:rPr>
          <w:bCs w:val="0"/>
          <w:i/>
          <w:sz w:val="18"/>
          <w:szCs w:val="18"/>
          <w:lang w:val="ro-RO" w:eastAsia="en-US"/>
        </w:rPr>
      </w:pPr>
      <w:r w:rsidRPr="004E2654">
        <w:rPr>
          <w:bCs w:val="0"/>
          <w:lang w:val="ro-RO" w:eastAsia="en-US"/>
        </w:rPr>
        <w:t xml:space="preserve">2. </w:t>
      </w:r>
      <w:r w:rsidR="00FB1C3B" w:rsidRPr="004E2654">
        <w:rPr>
          <w:bCs w:val="0"/>
          <w:lang w:val="ro-RO" w:eastAsia="en-US"/>
        </w:rPr>
        <w:t xml:space="preserve">Se alege în funcția de </w:t>
      </w:r>
      <w:r w:rsidR="00053D51">
        <w:rPr>
          <w:bCs w:val="0"/>
          <w:lang w:val="ro-RO" w:eastAsia="en-US"/>
        </w:rPr>
        <w:t>vice</w:t>
      </w:r>
      <w:r w:rsidR="001E7C63">
        <w:rPr>
          <w:bCs w:val="0"/>
          <w:lang w:val="ro-RO" w:eastAsia="en-US"/>
        </w:rPr>
        <w:t>președinte al b</w:t>
      </w:r>
      <w:r w:rsidR="00FB1C3B" w:rsidRPr="004E2654">
        <w:rPr>
          <w:bCs w:val="0"/>
          <w:lang w:val="ro-RO" w:eastAsia="en-US"/>
        </w:rPr>
        <w:t>iroului electoral al secției de votare</w:t>
      </w:r>
    </w:p>
    <w:p w14:paraId="43C2B9A5" w14:textId="2FEACD51" w:rsidR="00FB1C3B" w:rsidRPr="00FB1C3B" w:rsidRDefault="00122B31" w:rsidP="00FB1C3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________________________________</w:t>
      </w:r>
      <w:r w:rsidR="00FB1C3B" w:rsidRPr="00FB1C3B">
        <w:rPr>
          <w:rFonts w:ascii="Times New Roman" w:hAnsi="Times New Roman"/>
          <w:i/>
          <w:sz w:val="18"/>
          <w:szCs w:val="18"/>
          <w:lang w:val="ro-RO"/>
        </w:rPr>
        <w:t>_______________________________________________________________________.</w:t>
      </w:r>
    </w:p>
    <w:p w14:paraId="2058B860" w14:textId="77777777" w:rsidR="00FB1C3B" w:rsidRPr="00FB1C3B" w:rsidRDefault="00FB1C3B" w:rsidP="00FB1C3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ro-RO"/>
        </w:rPr>
      </w:pPr>
      <w:r w:rsidRPr="00FB1C3B">
        <w:rPr>
          <w:rFonts w:ascii="Times New Roman" w:hAnsi="Times New Roman"/>
          <w:i/>
          <w:sz w:val="18"/>
          <w:szCs w:val="18"/>
          <w:lang w:val="ro-RO"/>
        </w:rPr>
        <w:t>(numele, prenumele)</w:t>
      </w:r>
    </w:p>
    <w:p w14:paraId="173F5EBB" w14:textId="67F7062D" w:rsidR="00122B31" w:rsidRPr="004E2654" w:rsidRDefault="00122B31" w:rsidP="00233425">
      <w:pPr>
        <w:pStyle w:val="NormalWeb"/>
        <w:spacing w:before="0" w:beforeAutospacing="0" w:after="0" w:afterAutospacing="0"/>
        <w:ind w:firstLine="709"/>
        <w:rPr>
          <w:bCs w:val="0"/>
          <w:i/>
          <w:sz w:val="18"/>
          <w:szCs w:val="18"/>
          <w:lang w:val="ro-RO" w:eastAsia="en-US"/>
        </w:rPr>
      </w:pPr>
      <w:r w:rsidRPr="004E2654">
        <w:rPr>
          <w:bCs w:val="0"/>
          <w:lang w:val="ro-RO" w:eastAsia="en-US"/>
        </w:rPr>
        <w:t>3. Se a</w:t>
      </w:r>
      <w:r w:rsidR="001E7C63">
        <w:rPr>
          <w:bCs w:val="0"/>
          <w:lang w:val="ro-RO" w:eastAsia="en-US"/>
        </w:rPr>
        <w:t>lege în funcția de secretar al b</w:t>
      </w:r>
      <w:r w:rsidRPr="004E2654">
        <w:rPr>
          <w:bCs w:val="0"/>
          <w:lang w:val="ro-RO" w:eastAsia="en-US"/>
        </w:rPr>
        <w:t>iroului electoral al secției de votare</w:t>
      </w:r>
    </w:p>
    <w:p w14:paraId="7521E314" w14:textId="77777777" w:rsidR="00122B31" w:rsidRPr="00FB1C3B" w:rsidRDefault="00122B31" w:rsidP="00122B31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________________________________</w:t>
      </w:r>
      <w:r w:rsidRPr="00FB1C3B">
        <w:rPr>
          <w:rFonts w:ascii="Times New Roman" w:hAnsi="Times New Roman"/>
          <w:i/>
          <w:sz w:val="18"/>
          <w:szCs w:val="18"/>
          <w:lang w:val="ro-RO"/>
        </w:rPr>
        <w:t>_______________________________________________________________________.</w:t>
      </w:r>
    </w:p>
    <w:p w14:paraId="1477FCC4" w14:textId="77777777" w:rsidR="001B60CD" w:rsidRDefault="00122B31" w:rsidP="001B60CD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>(numele, prenumele)</w:t>
      </w:r>
    </w:p>
    <w:p w14:paraId="5A35C05E" w14:textId="77777777" w:rsidR="001E7C63" w:rsidRPr="00B1145E" w:rsidRDefault="00122B31" w:rsidP="001E7C63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val="ro-RO"/>
        </w:rPr>
      </w:pPr>
      <w:r w:rsidRPr="001B60C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863BCD" w:rsidRPr="003978F0">
        <w:rPr>
          <w:rFonts w:ascii="Times New Roman" w:hAnsi="Times New Roman"/>
          <w:sz w:val="24"/>
          <w:szCs w:val="24"/>
        </w:rPr>
        <w:t>Prezenta</w:t>
      </w:r>
      <w:proofErr w:type="spellEnd"/>
      <w:r w:rsidR="00863BCD" w:rsidRPr="00397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BCD" w:rsidRPr="003978F0">
        <w:rPr>
          <w:rFonts w:ascii="Times New Roman" w:hAnsi="Times New Roman"/>
          <w:sz w:val="24"/>
          <w:szCs w:val="24"/>
        </w:rPr>
        <w:t>hotărîre</w:t>
      </w:r>
      <w:proofErr w:type="spellEnd"/>
      <w:r w:rsidR="00863BCD" w:rsidRPr="00397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BCD" w:rsidRPr="003978F0">
        <w:rPr>
          <w:rFonts w:ascii="Times New Roman" w:hAnsi="Times New Roman"/>
          <w:sz w:val="24"/>
          <w:szCs w:val="24"/>
        </w:rPr>
        <w:t>intră</w:t>
      </w:r>
      <w:proofErr w:type="spellEnd"/>
      <w:r w:rsidR="00863BCD" w:rsidRPr="00397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BCD" w:rsidRPr="003978F0">
        <w:rPr>
          <w:rFonts w:ascii="Times New Roman" w:hAnsi="Times New Roman"/>
          <w:sz w:val="24"/>
          <w:szCs w:val="24"/>
        </w:rPr>
        <w:t>în</w:t>
      </w:r>
      <w:proofErr w:type="spellEnd"/>
      <w:r w:rsidR="00863BCD" w:rsidRPr="00397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BCD" w:rsidRPr="003978F0">
        <w:rPr>
          <w:rFonts w:ascii="Times New Roman" w:hAnsi="Times New Roman"/>
          <w:sz w:val="24"/>
          <w:szCs w:val="24"/>
        </w:rPr>
        <w:t>vigoare</w:t>
      </w:r>
      <w:proofErr w:type="spellEnd"/>
      <w:r w:rsidR="00863BCD" w:rsidRPr="003978F0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863BCD" w:rsidRPr="003978F0">
        <w:rPr>
          <w:rFonts w:ascii="Times New Roman" w:hAnsi="Times New Roman"/>
          <w:sz w:val="24"/>
          <w:szCs w:val="24"/>
        </w:rPr>
        <w:t>adoptării</w:t>
      </w:r>
      <w:proofErr w:type="spellEnd"/>
      <w:r w:rsidR="001E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C63">
        <w:rPr>
          <w:rFonts w:ascii="Times New Roman" w:hAnsi="Times New Roman"/>
          <w:sz w:val="24"/>
          <w:szCs w:val="24"/>
        </w:rPr>
        <w:t>și</w:t>
      </w:r>
      <w:proofErr w:type="spellEnd"/>
      <w:r w:rsidR="001E7C6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E7C63">
        <w:rPr>
          <w:rFonts w:ascii="Times New Roman" w:hAnsi="Times New Roman"/>
          <w:sz w:val="24"/>
          <w:szCs w:val="24"/>
        </w:rPr>
        <w:t>aduce</w:t>
      </w:r>
      <w:proofErr w:type="spellEnd"/>
      <w:r w:rsidR="001E7C6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1E7C63">
        <w:rPr>
          <w:rFonts w:ascii="Times New Roman" w:hAnsi="Times New Roman"/>
          <w:sz w:val="24"/>
          <w:szCs w:val="24"/>
        </w:rPr>
        <w:t>cunoștința</w:t>
      </w:r>
      <w:proofErr w:type="spellEnd"/>
      <w:r w:rsidR="001E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C63">
        <w:rPr>
          <w:rFonts w:ascii="Times New Roman" w:hAnsi="Times New Roman"/>
          <w:sz w:val="24"/>
          <w:szCs w:val="24"/>
        </w:rPr>
        <w:t>Consiliului</w:t>
      </w:r>
      <w:proofErr w:type="spellEnd"/>
      <w:r w:rsidR="001E7C63">
        <w:rPr>
          <w:rFonts w:ascii="Times New Roman" w:hAnsi="Times New Roman"/>
          <w:sz w:val="24"/>
          <w:szCs w:val="24"/>
        </w:rPr>
        <w:t xml:space="preserve"> electoral al</w:t>
      </w:r>
      <w:r w:rsidR="001B60CD" w:rsidRPr="00397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0CD" w:rsidRPr="003978F0">
        <w:rPr>
          <w:rFonts w:ascii="Times New Roman" w:hAnsi="Times New Roman"/>
          <w:sz w:val="24"/>
          <w:szCs w:val="24"/>
        </w:rPr>
        <w:t>circumscripț</w:t>
      </w:r>
      <w:r w:rsidR="003978F0" w:rsidRPr="003978F0">
        <w:rPr>
          <w:rFonts w:ascii="Times New Roman" w:hAnsi="Times New Roman"/>
          <w:sz w:val="24"/>
          <w:szCs w:val="24"/>
        </w:rPr>
        <w:t>ie</w:t>
      </w:r>
      <w:r w:rsidR="001E7C63">
        <w:rPr>
          <w:rFonts w:ascii="Times New Roman" w:hAnsi="Times New Roman"/>
          <w:sz w:val="24"/>
          <w:szCs w:val="24"/>
        </w:rPr>
        <w:t>i</w:t>
      </w:r>
      <w:proofErr w:type="spellEnd"/>
      <w:r w:rsidR="001E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C63">
        <w:rPr>
          <w:rFonts w:ascii="Times New Roman" w:hAnsi="Times New Roman"/>
          <w:sz w:val="24"/>
          <w:szCs w:val="24"/>
        </w:rPr>
        <w:t>electorale</w:t>
      </w:r>
      <w:proofErr w:type="spellEnd"/>
      <w:r w:rsidR="001E7C63">
        <w:rPr>
          <w:rFonts w:ascii="Times New Roman" w:hAnsi="Times New Roman"/>
          <w:sz w:val="24"/>
          <w:szCs w:val="24"/>
        </w:rPr>
        <w:t xml:space="preserve"> </w:t>
      </w:r>
      <w:r w:rsidR="001E7C63">
        <w:rPr>
          <w:rFonts w:ascii="Times New Roman" w:hAnsi="Times New Roman"/>
          <w:sz w:val="24"/>
          <w:szCs w:val="24"/>
          <w:lang w:val="ro-RO"/>
        </w:rPr>
        <w:t>_____________________________________nr. _______</w:t>
      </w:r>
      <w:r w:rsidR="001E7C63" w:rsidRPr="00B1145E">
        <w:rPr>
          <w:rFonts w:ascii="Times New Roman" w:hAnsi="Times New Roman"/>
          <w:sz w:val="24"/>
          <w:szCs w:val="24"/>
          <w:lang w:val="ro-RO"/>
        </w:rPr>
        <w:t>.</w:t>
      </w:r>
    </w:p>
    <w:p w14:paraId="02361C3B" w14:textId="5188B183" w:rsidR="00863BCD" w:rsidRPr="001E7C63" w:rsidRDefault="001E7C63" w:rsidP="001E7C6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val="ro-RO"/>
        </w:rPr>
      </w:pPr>
      <w:r>
        <w:rPr>
          <w:rFonts w:ascii="Times New Roman" w:hAnsi="Times New Roman"/>
          <w:i/>
          <w:sz w:val="18"/>
          <w:szCs w:val="18"/>
          <w:lang w:val="ro-RO"/>
        </w:rPr>
        <w:t xml:space="preserve">                                   </w:t>
      </w:r>
      <w:r w:rsidRPr="00B1145E">
        <w:rPr>
          <w:rFonts w:ascii="Times New Roman" w:hAnsi="Times New Roman"/>
          <w:i/>
          <w:sz w:val="18"/>
          <w:szCs w:val="18"/>
          <w:lang w:val="ro-RO"/>
        </w:rPr>
        <w:t>(</w:t>
      </w:r>
      <w:r>
        <w:rPr>
          <w:rFonts w:ascii="Times New Roman" w:hAnsi="Times New Roman"/>
          <w:i/>
          <w:sz w:val="18"/>
          <w:szCs w:val="18"/>
          <w:lang w:val="ro-RO"/>
        </w:rPr>
        <w:t>denumirea consiliului electoral</w:t>
      </w:r>
      <w:r w:rsidRPr="00B1145E">
        <w:rPr>
          <w:rFonts w:ascii="Times New Roman" w:hAnsi="Times New Roman"/>
          <w:i/>
          <w:sz w:val="18"/>
          <w:szCs w:val="18"/>
          <w:lang w:val="ro-RO"/>
        </w:rPr>
        <w:t>)</w:t>
      </w:r>
    </w:p>
    <w:p w14:paraId="70E5C1FF" w14:textId="77777777" w:rsidR="00863BCD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B2E8C55" w14:textId="77777777" w:rsidR="00863BCD" w:rsidRDefault="00863BCD" w:rsidP="00863BC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CA4ADB" w14:textId="77777777" w:rsidR="00863BCD" w:rsidRPr="00741456" w:rsidRDefault="00863BCD" w:rsidP="00863BC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Preşedintele  biroului electoral </w:t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62A69351" w14:textId="77777777" w:rsidR="00863BCD" w:rsidRPr="00741456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al secţiei de votare          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14:paraId="2B6E6983" w14:textId="77777777" w:rsidR="00863BCD" w:rsidRPr="00D869B1" w:rsidRDefault="00863BCD" w:rsidP="00863BC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>numele, prenumele</w:t>
      </w:r>
    </w:p>
    <w:p w14:paraId="55C332A7" w14:textId="77777777" w:rsidR="008D13D9" w:rsidRPr="00140CF9" w:rsidRDefault="008D13D9" w:rsidP="008D13D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140CF9">
        <w:rPr>
          <w:rFonts w:ascii="Times New Roman" w:hAnsi="Times New Roman"/>
          <w:bCs/>
          <w:i/>
          <w:sz w:val="24"/>
          <w:szCs w:val="24"/>
          <w:lang w:val="ro-RO"/>
        </w:rPr>
        <w:t>L.Ş.</w:t>
      </w:r>
    </w:p>
    <w:p w14:paraId="39846E9D" w14:textId="77777777" w:rsidR="00863BCD" w:rsidRPr="00741456" w:rsidRDefault="00863BCD" w:rsidP="00863B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8943F20" w14:textId="77777777" w:rsidR="00863BCD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A466A0B" w14:textId="77777777" w:rsidR="00863BCD" w:rsidRPr="00741456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Secretarul biroului electoral </w:t>
      </w:r>
    </w:p>
    <w:p w14:paraId="5A5F0368" w14:textId="77777777" w:rsidR="00863BCD" w:rsidRPr="00741456" w:rsidRDefault="00863BCD" w:rsidP="00863BC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al secţiei de votare                                  _______________                  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</w:p>
    <w:p w14:paraId="0A129DB4" w14:textId="77777777" w:rsidR="00863BCD" w:rsidRPr="00D869B1" w:rsidRDefault="00863BCD" w:rsidP="00863BC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numele, prenumele </w:t>
      </w:r>
    </w:p>
    <w:p w14:paraId="241C090A" w14:textId="77777777" w:rsidR="00FA673B" w:rsidRDefault="00FA673B"/>
    <w:sectPr w:rsidR="00FA673B" w:rsidSect="00C33238">
      <w:pgSz w:w="11906" w:h="16838"/>
      <w:pgMar w:top="8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E681D"/>
    <w:multiLevelType w:val="hybridMultilevel"/>
    <w:tmpl w:val="011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D"/>
    <w:rsid w:val="00053D51"/>
    <w:rsid w:val="00060CB8"/>
    <w:rsid w:val="000A7902"/>
    <w:rsid w:val="00122B31"/>
    <w:rsid w:val="001B60CD"/>
    <w:rsid w:val="001E7C63"/>
    <w:rsid w:val="00233425"/>
    <w:rsid w:val="002B3D63"/>
    <w:rsid w:val="0036509B"/>
    <w:rsid w:val="00396A60"/>
    <w:rsid w:val="003978F0"/>
    <w:rsid w:val="003B5E27"/>
    <w:rsid w:val="003F3586"/>
    <w:rsid w:val="00423E07"/>
    <w:rsid w:val="004568F2"/>
    <w:rsid w:val="00495AAE"/>
    <w:rsid w:val="004E2654"/>
    <w:rsid w:val="004F39B7"/>
    <w:rsid w:val="00512D4D"/>
    <w:rsid w:val="00517539"/>
    <w:rsid w:val="00557FAC"/>
    <w:rsid w:val="00626A26"/>
    <w:rsid w:val="0068627F"/>
    <w:rsid w:val="006C570B"/>
    <w:rsid w:val="007A1FC8"/>
    <w:rsid w:val="007E219D"/>
    <w:rsid w:val="0082144D"/>
    <w:rsid w:val="00863BCD"/>
    <w:rsid w:val="00865499"/>
    <w:rsid w:val="00880231"/>
    <w:rsid w:val="008D13D9"/>
    <w:rsid w:val="009137AD"/>
    <w:rsid w:val="00992505"/>
    <w:rsid w:val="00995000"/>
    <w:rsid w:val="00996CCB"/>
    <w:rsid w:val="009C0FC4"/>
    <w:rsid w:val="009D0A3D"/>
    <w:rsid w:val="009F0C67"/>
    <w:rsid w:val="00A80FA3"/>
    <w:rsid w:val="00AC26A3"/>
    <w:rsid w:val="00B76A60"/>
    <w:rsid w:val="00BA07CB"/>
    <w:rsid w:val="00BD42E4"/>
    <w:rsid w:val="00C33238"/>
    <w:rsid w:val="00C678F5"/>
    <w:rsid w:val="00C9610D"/>
    <w:rsid w:val="00CD484B"/>
    <w:rsid w:val="00D255C3"/>
    <w:rsid w:val="00D53FB4"/>
    <w:rsid w:val="00DC330E"/>
    <w:rsid w:val="00E51805"/>
    <w:rsid w:val="00E57DF1"/>
    <w:rsid w:val="00F10108"/>
    <w:rsid w:val="00F81CB6"/>
    <w:rsid w:val="00F9496D"/>
    <w:rsid w:val="00FA673B"/>
    <w:rsid w:val="00FB1C3B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CB7CE8"/>
  <w15:docId w15:val="{61A79C0A-9EF3-4367-8CE1-BB843D1F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CD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FA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63B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3BCD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63B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D4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D4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C9610D"/>
    <w:pPr>
      <w:spacing w:before="100" w:beforeAutospacing="1" w:after="100" w:afterAutospacing="1" w:line="240" w:lineRule="auto"/>
    </w:pPr>
    <w:rPr>
      <w:rFonts w:ascii="Times New Roman" w:hAnsi="Times New Roman"/>
      <w:bCs/>
      <w:sz w:val="24"/>
      <w:szCs w:val="24"/>
      <w:lang w:val="ru-RU" w:eastAsia="zh-CN"/>
    </w:rPr>
  </w:style>
  <w:style w:type="character" w:customStyle="1" w:styleId="NormalWebChar">
    <w:name w:val="Normal (Web) Char"/>
    <w:link w:val="NormalWeb"/>
    <w:uiPriority w:val="99"/>
    <w:locked/>
    <w:rsid w:val="00C9610D"/>
    <w:rPr>
      <w:rFonts w:eastAsia="Times New Roman" w:cs="Times New Roman"/>
      <w:bCs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57FAC"/>
    <w:rPr>
      <w:rFonts w:eastAsia="Times New Roman" w:cs="Times New Roman"/>
      <w:b/>
      <w:bCs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4E2654"/>
    <w:pPr>
      <w:spacing w:after="0" w:line="240" w:lineRule="auto"/>
      <w:ind w:firstLine="142"/>
      <w:jc w:val="center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2654"/>
    <w:rPr>
      <w:rFonts w:eastAsia="Times New Roman" w:cs="Times New Roman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17</cp:revision>
  <dcterms:created xsi:type="dcterms:W3CDTF">2018-05-02T10:38:00Z</dcterms:created>
  <dcterms:modified xsi:type="dcterms:W3CDTF">2018-07-04T10:18:00Z</dcterms:modified>
</cp:coreProperties>
</file>